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DD" w:rsidRPr="00B44571" w:rsidRDefault="0025397F" w:rsidP="00531DB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-114300</wp:posOffset>
            </wp:positionV>
            <wp:extent cx="781050" cy="857250"/>
            <wp:effectExtent l="19050" t="0" r="0" b="0"/>
            <wp:wrapTight wrapText="bothSides">
              <wp:wrapPolygon edited="0">
                <wp:start x="-527" y="0"/>
                <wp:lineTo x="-527" y="21120"/>
                <wp:lineTo x="21600" y="21120"/>
                <wp:lineTo x="21600" y="0"/>
                <wp:lineTo x="-527" y="0"/>
              </wp:wrapPolygon>
            </wp:wrapTight>
            <wp:docPr id="2" name="Picture 0" descr="glha logo colourDW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ha logo colourDW 2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-114300</wp:posOffset>
            </wp:positionV>
            <wp:extent cx="781050" cy="857250"/>
            <wp:effectExtent l="19050" t="0" r="0" b="0"/>
            <wp:wrapTight wrapText="bothSides">
              <wp:wrapPolygon edited="0">
                <wp:start x="-527" y="0"/>
                <wp:lineTo x="-527" y="21120"/>
                <wp:lineTo x="21600" y="21120"/>
                <wp:lineTo x="21600" y="0"/>
                <wp:lineTo x="-527" y="0"/>
              </wp:wrapPolygon>
            </wp:wrapTight>
            <wp:docPr id="1" name="Picture 0" descr="glha logo colourDW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ha logo colourDW 2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EDD" w:rsidRPr="00B44571">
        <w:rPr>
          <w:rFonts w:ascii="Arial" w:hAnsi="Arial" w:cs="Arial"/>
          <w:b/>
          <w:bCs/>
          <w:sz w:val="32"/>
          <w:szCs w:val="32"/>
        </w:rPr>
        <w:t>Gloucestershire Local History Association</w:t>
      </w:r>
    </w:p>
    <w:p w:rsidR="00626EDD" w:rsidRPr="00B44571" w:rsidRDefault="00626EDD" w:rsidP="00531DB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4571">
        <w:rPr>
          <w:rFonts w:ascii="Arial" w:hAnsi="Arial" w:cs="Arial"/>
          <w:b/>
          <w:bCs/>
          <w:sz w:val="24"/>
          <w:szCs w:val="24"/>
        </w:rPr>
        <w:t>www.gloshistory.org.uk</w:t>
      </w:r>
    </w:p>
    <w:p w:rsidR="00531DBA" w:rsidRPr="00531DBA" w:rsidRDefault="00531DBA" w:rsidP="00531DBA">
      <w:pPr>
        <w:widowControl w:val="0"/>
        <w:spacing w:after="0"/>
        <w:jc w:val="center"/>
        <w:rPr>
          <w:rFonts w:ascii="Arial" w:hAnsi="Arial" w:cs="Arial"/>
          <w:b/>
          <w:bCs/>
          <w:color w:val="1F497D"/>
          <w:sz w:val="40"/>
          <w:szCs w:val="40"/>
        </w:rPr>
      </w:pPr>
      <w:r w:rsidRPr="00531DBA">
        <w:rPr>
          <w:rFonts w:ascii="Arial" w:hAnsi="Arial" w:cs="Arial"/>
          <w:b/>
          <w:bCs/>
          <w:color w:val="1F497D"/>
          <w:sz w:val="40"/>
          <w:szCs w:val="40"/>
        </w:rPr>
        <w:t>Local History Day</w:t>
      </w:r>
    </w:p>
    <w:p w:rsidR="00531DBA" w:rsidRPr="00531DBA" w:rsidRDefault="00531DBA" w:rsidP="00531DBA">
      <w:pPr>
        <w:widowControl w:val="0"/>
        <w:spacing w:after="0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531DBA">
        <w:rPr>
          <w:rFonts w:ascii="Arial" w:hAnsi="Arial" w:cs="Arial"/>
          <w:b/>
          <w:bCs/>
          <w:color w:val="FF0000"/>
          <w:sz w:val="40"/>
          <w:szCs w:val="40"/>
        </w:rPr>
        <w:t>‘Gloucestershire Life Stories’</w:t>
      </w:r>
    </w:p>
    <w:p w:rsidR="00531DBA" w:rsidRPr="00531DBA" w:rsidRDefault="00531DBA" w:rsidP="00531DBA">
      <w:pPr>
        <w:widowControl w:val="0"/>
        <w:spacing w:after="0"/>
        <w:jc w:val="center"/>
        <w:rPr>
          <w:rFonts w:ascii="Arial" w:hAnsi="Arial" w:cs="Arial"/>
          <w:b/>
          <w:bCs/>
          <w:color w:val="1F497D"/>
          <w:sz w:val="40"/>
          <w:szCs w:val="40"/>
        </w:rPr>
      </w:pPr>
      <w:r w:rsidRPr="00531DBA">
        <w:rPr>
          <w:rFonts w:ascii="Arial" w:hAnsi="Arial" w:cs="Arial"/>
          <w:b/>
          <w:bCs/>
          <w:color w:val="1F497D"/>
          <w:sz w:val="40"/>
          <w:szCs w:val="40"/>
        </w:rPr>
        <w:t>Saturday July 27th 2024</w:t>
      </w:r>
    </w:p>
    <w:p w:rsidR="00B92235" w:rsidRPr="00531DBA" w:rsidRDefault="00B92235" w:rsidP="00531DBA">
      <w:pPr>
        <w:widowControl w:val="0"/>
        <w:jc w:val="center"/>
        <w:rPr>
          <w:rFonts w:ascii="Calibri" w:hAnsi="Calibri" w:cs="Calibri"/>
          <w:color w:val="000000"/>
          <w:sz w:val="20"/>
          <w:szCs w:val="20"/>
        </w:rPr>
      </w:pPr>
      <w:r w:rsidRPr="00B44571">
        <w:rPr>
          <w:rFonts w:ascii="Arial" w:hAnsi="Arial" w:cs="Arial"/>
          <w:b/>
          <w:bCs/>
          <w:sz w:val="32"/>
          <w:szCs w:val="32"/>
        </w:rPr>
        <w:t xml:space="preserve">At the Graze building at </w:t>
      </w:r>
      <w:proofErr w:type="spellStart"/>
      <w:r w:rsidRPr="00B44571">
        <w:rPr>
          <w:rFonts w:ascii="Arial" w:hAnsi="Arial" w:cs="Arial"/>
          <w:b/>
          <w:bCs/>
          <w:sz w:val="32"/>
          <w:szCs w:val="32"/>
        </w:rPr>
        <w:t>Hartpury</w:t>
      </w:r>
      <w:proofErr w:type="spellEnd"/>
      <w:r w:rsidRPr="00B44571">
        <w:rPr>
          <w:rFonts w:ascii="Arial" w:hAnsi="Arial" w:cs="Arial"/>
          <w:b/>
          <w:bCs/>
          <w:sz w:val="32"/>
          <w:szCs w:val="32"/>
        </w:rPr>
        <w:t xml:space="preserve"> University, Gloucester GL19 3BE</w:t>
      </w:r>
    </w:p>
    <w:p w:rsidR="00B92235" w:rsidRPr="00B44571" w:rsidRDefault="00B92235" w:rsidP="00531DBA">
      <w:pPr>
        <w:pStyle w:val="yiv8634655015msonormal"/>
        <w:spacing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B44571">
        <w:rPr>
          <w:rFonts w:ascii="Arial" w:hAnsi="Arial" w:cs="Arial"/>
          <w:b/>
          <w:bCs/>
          <w:i/>
          <w:iCs/>
          <w:sz w:val="32"/>
          <w:szCs w:val="32"/>
        </w:rPr>
        <w:t>Ample free parking available in the main car park</w:t>
      </w:r>
    </w:p>
    <w:p w:rsidR="00B92235" w:rsidRPr="00B44571" w:rsidRDefault="00B92235" w:rsidP="00531DBA">
      <w:pPr>
        <w:pStyle w:val="yiv8634655015msonormal"/>
        <w:spacing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44571">
        <w:rPr>
          <w:rFonts w:ascii="Arial" w:hAnsi="Arial" w:cs="Arial"/>
          <w:b/>
          <w:bCs/>
          <w:color w:val="FF0000"/>
          <w:sz w:val="32"/>
          <w:szCs w:val="32"/>
        </w:rPr>
        <w:t xml:space="preserve">Tickets £12 </w:t>
      </w:r>
      <w:r w:rsidRPr="00B44571">
        <w:rPr>
          <w:rFonts w:ascii="Arial" w:hAnsi="Arial" w:cs="Arial"/>
          <w:b/>
          <w:bCs/>
          <w:color w:val="FF0000"/>
          <w:sz w:val="32"/>
          <w:szCs w:val="32"/>
        </w:rPr>
        <w:br/>
      </w:r>
      <w:r w:rsidRPr="00B44571">
        <w:rPr>
          <w:rFonts w:ascii="Arial" w:hAnsi="Arial" w:cs="Arial"/>
          <w:b/>
          <w:bCs/>
          <w:color w:val="FF0000"/>
          <w:sz w:val="28"/>
          <w:szCs w:val="28"/>
        </w:rPr>
        <w:t>to include refreshments on arrival and a buffet lunch</w:t>
      </w:r>
    </w:p>
    <w:p w:rsidR="00B92235" w:rsidRPr="00B44571" w:rsidRDefault="00B92235" w:rsidP="00531DBA">
      <w:pPr>
        <w:pStyle w:val="yiv8634655015msonormal"/>
        <w:spacing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proofErr w:type="gramStart"/>
      <w:r w:rsidRPr="00B44571">
        <w:rPr>
          <w:rFonts w:ascii="Arial" w:hAnsi="Arial" w:cs="Arial"/>
          <w:b/>
          <w:bCs/>
          <w:color w:val="FF0000"/>
          <w:sz w:val="28"/>
          <w:szCs w:val="28"/>
        </w:rPr>
        <w:t>Booking essential.</w:t>
      </w:r>
      <w:proofErr w:type="gramEnd"/>
      <w:r w:rsidRPr="00B44571">
        <w:rPr>
          <w:rFonts w:ascii="Arial" w:hAnsi="Arial" w:cs="Arial"/>
          <w:b/>
          <w:bCs/>
          <w:color w:val="FF0000"/>
          <w:sz w:val="28"/>
          <w:szCs w:val="28"/>
        </w:rPr>
        <w:t xml:space="preserve"> Email Vicki Walker walkeravsj@aol.com</w:t>
      </w:r>
    </w:p>
    <w:p w:rsidR="00B44571" w:rsidRDefault="00B44571" w:rsidP="00332928">
      <w:pPr>
        <w:widowControl w:val="0"/>
        <w:spacing w:after="0" w:line="240" w:lineRule="auto"/>
        <w:rPr>
          <w:sz w:val="24"/>
          <w:szCs w:val="24"/>
        </w:rPr>
      </w:pPr>
    </w:p>
    <w:p w:rsidR="00626EDD" w:rsidRPr="00531DBA" w:rsidRDefault="00626EDD" w:rsidP="00B44571">
      <w:pPr>
        <w:pStyle w:val="yiv8634655015msonormal"/>
        <w:spacing w:line="240" w:lineRule="auto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r w:rsidRPr="00531DBA">
        <w:rPr>
          <w:rFonts w:ascii="Arial" w:hAnsi="Arial" w:cs="Arial"/>
          <w:b/>
          <w:bCs/>
          <w:color w:val="1F497D"/>
        </w:rPr>
        <w:t> </w:t>
      </w:r>
      <w:r w:rsidRPr="00531DBA">
        <w:rPr>
          <w:rFonts w:ascii="Arial" w:hAnsi="Arial" w:cs="Arial"/>
          <w:b/>
          <w:bCs/>
          <w:color w:val="1F497D"/>
          <w:sz w:val="32"/>
          <w:szCs w:val="32"/>
        </w:rPr>
        <w:t>Programme</w:t>
      </w:r>
    </w:p>
    <w:p w:rsidR="00B44571" w:rsidRPr="00B44571" w:rsidRDefault="00B44571" w:rsidP="00B44571">
      <w:pPr>
        <w:pStyle w:val="yiv8634655015msonormal"/>
        <w:spacing w:line="240" w:lineRule="auto"/>
        <w:jc w:val="center"/>
        <w:rPr>
          <w:rFonts w:ascii="Arial" w:hAnsi="Arial" w:cs="Arial"/>
          <w:b/>
          <w:bCs/>
        </w:rPr>
      </w:pPr>
    </w:p>
    <w:p w:rsidR="00626EDD" w:rsidRDefault="00626EDD" w:rsidP="00332928">
      <w:pPr>
        <w:pStyle w:val="yiv8634655015msonormal"/>
        <w:spacing w:line="240" w:lineRule="auto"/>
        <w:rPr>
          <w:rFonts w:ascii="Arial" w:hAnsi="Arial" w:cs="Arial"/>
        </w:rPr>
      </w:pPr>
      <w:r w:rsidRPr="00332928">
        <w:rPr>
          <w:rFonts w:ascii="Arial" w:hAnsi="Arial" w:cs="Arial"/>
          <w:b/>
          <w:bCs/>
        </w:rPr>
        <w:t>10.30</w:t>
      </w:r>
      <w:r w:rsidRPr="00332928">
        <w:rPr>
          <w:rFonts w:ascii="Arial" w:hAnsi="Arial" w:cs="Arial"/>
          <w:b/>
          <w:bCs/>
        </w:rPr>
        <w:tab/>
      </w:r>
      <w:r w:rsidRPr="00332928">
        <w:rPr>
          <w:rFonts w:ascii="Arial" w:hAnsi="Arial" w:cs="Arial"/>
          <w:b/>
          <w:bCs/>
        </w:rPr>
        <w:tab/>
      </w:r>
      <w:r w:rsidRPr="00332928">
        <w:rPr>
          <w:rFonts w:ascii="Arial" w:hAnsi="Arial" w:cs="Arial"/>
          <w:b/>
        </w:rPr>
        <w:t>Doors open</w:t>
      </w:r>
      <w:r w:rsidR="002567DB" w:rsidRPr="00332928">
        <w:rPr>
          <w:rFonts w:ascii="Arial" w:hAnsi="Arial" w:cs="Arial"/>
          <w:b/>
        </w:rPr>
        <w:t>.</w:t>
      </w:r>
      <w:r w:rsidR="002567DB" w:rsidRPr="00332928">
        <w:rPr>
          <w:rFonts w:ascii="Arial" w:hAnsi="Arial" w:cs="Arial"/>
        </w:rPr>
        <w:t xml:space="preserve"> </w:t>
      </w:r>
      <w:proofErr w:type="gramStart"/>
      <w:r w:rsidR="002567DB" w:rsidRPr="00332928">
        <w:rPr>
          <w:rFonts w:ascii="Arial" w:hAnsi="Arial" w:cs="Arial"/>
        </w:rPr>
        <w:t>Tea, coffee and biscuits</w:t>
      </w:r>
      <w:r w:rsidRPr="00332928">
        <w:rPr>
          <w:rFonts w:ascii="Arial" w:hAnsi="Arial" w:cs="Arial"/>
        </w:rPr>
        <w:t xml:space="preserve"> available.</w:t>
      </w:r>
      <w:proofErr w:type="gramEnd"/>
    </w:p>
    <w:p w:rsidR="00B44571" w:rsidRPr="00332928" w:rsidRDefault="00B44571" w:rsidP="00332928">
      <w:pPr>
        <w:pStyle w:val="yiv8634655015msonormal"/>
        <w:spacing w:line="240" w:lineRule="auto"/>
        <w:rPr>
          <w:rFonts w:ascii="Arial" w:hAnsi="Arial" w:cs="Arial"/>
        </w:rPr>
      </w:pPr>
    </w:p>
    <w:p w:rsidR="00626EDD" w:rsidRDefault="00626EDD" w:rsidP="00332928">
      <w:pPr>
        <w:pStyle w:val="yiv8634655015msonormal"/>
        <w:tabs>
          <w:tab w:val="left" w:pos="-31680"/>
        </w:tabs>
        <w:spacing w:line="240" w:lineRule="auto"/>
        <w:rPr>
          <w:rFonts w:ascii="Arial" w:hAnsi="Arial" w:cs="Arial"/>
          <w:b/>
        </w:rPr>
      </w:pPr>
      <w:r w:rsidRPr="00332928">
        <w:rPr>
          <w:rFonts w:ascii="Arial" w:hAnsi="Arial" w:cs="Arial"/>
          <w:b/>
          <w:bCs/>
        </w:rPr>
        <w:t xml:space="preserve">11.00 </w:t>
      </w:r>
      <w:r w:rsidRPr="00332928">
        <w:rPr>
          <w:rFonts w:ascii="Arial" w:hAnsi="Arial" w:cs="Arial"/>
          <w:b/>
          <w:bCs/>
        </w:rPr>
        <w:tab/>
      </w:r>
      <w:r w:rsidRPr="00332928">
        <w:rPr>
          <w:rFonts w:ascii="Arial" w:hAnsi="Arial" w:cs="Arial"/>
          <w:b/>
          <w:bCs/>
        </w:rPr>
        <w:tab/>
      </w:r>
      <w:r w:rsidRPr="00332928">
        <w:rPr>
          <w:rFonts w:ascii="Arial" w:hAnsi="Arial" w:cs="Arial"/>
          <w:b/>
        </w:rPr>
        <w:t>Welcome and Introduction.</w:t>
      </w:r>
    </w:p>
    <w:p w:rsidR="00B44571" w:rsidRPr="00332928" w:rsidRDefault="00B44571" w:rsidP="00332928">
      <w:pPr>
        <w:pStyle w:val="yiv8634655015msonormal"/>
        <w:tabs>
          <w:tab w:val="left" w:pos="-31680"/>
        </w:tabs>
        <w:spacing w:line="240" w:lineRule="auto"/>
        <w:rPr>
          <w:rFonts w:ascii="Arial" w:hAnsi="Arial" w:cs="Arial"/>
        </w:rPr>
      </w:pPr>
    </w:p>
    <w:p w:rsidR="00626EDD" w:rsidRPr="00332928" w:rsidRDefault="00A57A9B" w:rsidP="00531DBA">
      <w:pPr>
        <w:pStyle w:val="yiv8634655015msonormal"/>
        <w:tabs>
          <w:tab w:val="left" w:pos="-31680"/>
        </w:tabs>
        <w:spacing w:line="240" w:lineRule="auto"/>
        <w:ind w:left="1440" w:hanging="1440"/>
        <w:rPr>
          <w:rFonts w:ascii="Arial" w:hAnsi="Arial" w:cs="Arial"/>
          <w:bCs/>
          <w:i/>
          <w:iCs/>
        </w:rPr>
      </w:pPr>
      <w:r w:rsidRPr="00332928">
        <w:rPr>
          <w:rFonts w:ascii="Arial" w:hAnsi="Arial" w:cs="Arial"/>
          <w:b/>
          <w:bCs/>
        </w:rPr>
        <w:t>11.10</w:t>
      </w:r>
      <w:r w:rsidRPr="00332928">
        <w:rPr>
          <w:rFonts w:ascii="Arial" w:hAnsi="Arial" w:cs="Arial"/>
          <w:b/>
          <w:bCs/>
        </w:rPr>
        <w:tab/>
        <w:t>Maureen Anderson - </w:t>
      </w:r>
      <w:r w:rsidR="00626EDD" w:rsidRPr="00332928">
        <w:rPr>
          <w:rFonts w:ascii="Arial" w:hAnsi="Arial" w:cs="Arial"/>
          <w:b/>
          <w:bCs/>
          <w:i/>
        </w:rPr>
        <w:t xml:space="preserve">Major General Sir </w:t>
      </w:r>
      <w:proofErr w:type="spellStart"/>
      <w:r w:rsidR="00626EDD" w:rsidRPr="00332928">
        <w:rPr>
          <w:rFonts w:ascii="Arial" w:hAnsi="Arial" w:cs="Arial"/>
          <w:b/>
          <w:bCs/>
          <w:i/>
        </w:rPr>
        <w:t>Fabian</w:t>
      </w:r>
      <w:proofErr w:type="spellEnd"/>
      <w:r w:rsidR="00626EDD" w:rsidRPr="00332928">
        <w:rPr>
          <w:rFonts w:ascii="Arial" w:hAnsi="Arial" w:cs="Arial"/>
          <w:b/>
          <w:bCs/>
          <w:i/>
        </w:rPr>
        <w:t xml:space="preserve"> Ware </w:t>
      </w:r>
      <w:r w:rsidR="00BB6E79" w:rsidRPr="00332928">
        <w:rPr>
          <w:rFonts w:ascii="Arial" w:hAnsi="Arial" w:cs="Arial"/>
          <w:b/>
          <w:bCs/>
          <w:i/>
        </w:rPr>
        <w:t>–</w:t>
      </w:r>
      <w:r w:rsidR="00626EDD" w:rsidRPr="00332928">
        <w:rPr>
          <w:rFonts w:ascii="Arial" w:hAnsi="Arial" w:cs="Arial"/>
          <w:b/>
          <w:bCs/>
          <w:i/>
        </w:rPr>
        <w:t xml:space="preserve"> </w:t>
      </w:r>
      <w:r w:rsidR="00BB6E79" w:rsidRPr="00332928">
        <w:rPr>
          <w:rFonts w:ascii="Arial" w:hAnsi="Arial" w:cs="Arial"/>
          <w:b/>
          <w:bCs/>
          <w:i/>
        </w:rPr>
        <w:t>“</w:t>
      </w:r>
      <w:r w:rsidR="00626EDD" w:rsidRPr="00332928">
        <w:rPr>
          <w:rFonts w:ascii="Arial" w:hAnsi="Arial" w:cs="Arial"/>
          <w:b/>
          <w:bCs/>
          <w:i/>
          <w:iCs/>
        </w:rPr>
        <w:t>A truly great Gloucestershire man</w:t>
      </w:r>
      <w:r w:rsidR="00BB6E79" w:rsidRPr="00332928">
        <w:rPr>
          <w:rFonts w:ascii="Arial" w:hAnsi="Arial" w:cs="Arial"/>
          <w:b/>
          <w:bCs/>
          <w:i/>
          <w:iCs/>
        </w:rPr>
        <w:t>”</w:t>
      </w:r>
      <w:r w:rsidR="00C6009D" w:rsidRPr="00332928">
        <w:rPr>
          <w:rFonts w:ascii="Arial" w:hAnsi="Arial" w:cs="Arial"/>
          <w:b/>
          <w:bCs/>
          <w:i/>
          <w:iCs/>
        </w:rPr>
        <w:t>.</w:t>
      </w:r>
      <w:r w:rsidRPr="0033292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B6E79" w:rsidRPr="00332928">
        <w:rPr>
          <w:rFonts w:ascii="Arial" w:hAnsi="Arial" w:cs="Arial"/>
          <w:bCs/>
          <w:i/>
          <w:iCs/>
        </w:rPr>
        <w:t>Fabian</w:t>
      </w:r>
      <w:proofErr w:type="spellEnd"/>
      <w:r w:rsidR="00BB6E79" w:rsidRPr="00332928">
        <w:rPr>
          <w:rFonts w:ascii="Arial" w:hAnsi="Arial" w:cs="Arial"/>
          <w:bCs/>
          <w:i/>
          <w:iCs/>
        </w:rPr>
        <w:t xml:space="preserve"> Ware began his career as a teacher and a journalist. As well as founding the Imperial War Graves Commission, he served the County of Gloucestershire as Chairman of many committees including the</w:t>
      </w:r>
      <w:r w:rsidR="00332928" w:rsidRPr="00332928">
        <w:rPr>
          <w:rFonts w:ascii="Arial" w:hAnsi="Arial" w:cs="Arial"/>
          <w:bCs/>
          <w:i/>
          <w:iCs/>
        </w:rPr>
        <w:t xml:space="preserve"> </w:t>
      </w:r>
      <w:r w:rsidR="002804D1">
        <w:rPr>
          <w:rFonts w:ascii="Arial" w:hAnsi="Arial" w:cs="Arial"/>
          <w:bCs/>
          <w:i/>
          <w:iCs/>
        </w:rPr>
        <w:t xml:space="preserve">Gloucestershire branch of the </w:t>
      </w:r>
      <w:r w:rsidR="00332928" w:rsidRPr="00332928">
        <w:rPr>
          <w:rFonts w:ascii="Arial" w:hAnsi="Arial" w:cs="Arial"/>
          <w:bCs/>
          <w:i/>
          <w:iCs/>
        </w:rPr>
        <w:t>Council for the Preservation of Rural England</w:t>
      </w:r>
      <w:r w:rsidR="00DF59F8">
        <w:rPr>
          <w:rFonts w:ascii="Arial" w:hAnsi="Arial" w:cs="Arial"/>
          <w:bCs/>
          <w:i/>
          <w:iCs/>
        </w:rPr>
        <w:t>.</w:t>
      </w:r>
    </w:p>
    <w:p w:rsidR="00B92235" w:rsidRPr="00332928" w:rsidRDefault="00B92235" w:rsidP="00531DBA">
      <w:pPr>
        <w:pStyle w:val="yiv8634655015msonormal"/>
        <w:tabs>
          <w:tab w:val="left" w:pos="-31680"/>
        </w:tabs>
        <w:spacing w:line="240" w:lineRule="auto"/>
        <w:ind w:left="1440" w:hanging="1440"/>
        <w:rPr>
          <w:rFonts w:ascii="Arial" w:hAnsi="Arial" w:cs="Arial"/>
          <w:i/>
        </w:rPr>
      </w:pPr>
    </w:p>
    <w:p w:rsidR="00C6009D" w:rsidRPr="00332928" w:rsidRDefault="00626EDD" w:rsidP="00531DBA">
      <w:pPr>
        <w:pStyle w:val="yiv8634655015msonormal"/>
        <w:tabs>
          <w:tab w:val="left" w:pos="-31680"/>
        </w:tabs>
        <w:spacing w:line="240" w:lineRule="auto"/>
        <w:ind w:left="1440" w:hanging="1440"/>
        <w:rPr>
          <w:rFonts w:ascii="Arial" w:hAnsi="Arial" w:cs="Arial"/>
          <w:bCs/>
        </w:rPr>
      </w:pPr>
      <w:r w:rsidRPr="00332928">
        <w:rPr>
          <w:rFonts w:ascii="Arial" w:hAnsi="Arial" w:cs="Arial"/>
          <w:b/>
          <w:bCs/>
        </w:rPr>
        <w:t>12.10</w:t>
      </w:r>
      <w:r w:rsidRPr="00332928">
        <w:rPr>
          <w:rFonts w:ascii="Arial" w:hAnsi="Arial" w:cs="Arial"/>
        </w:rPr>
        <w:tab/>
      </w:r>
      <w:r w:rsidRPr="00332928">
        <w:rPr>
          <w:rFonts w:ascii="Arial" w:hAnsi="Arial" w:cs="Arial"/>
          <w:b/>
          <w:bCs/>
        </w:rPr>
        <w:t>Lunch break</w:t>
      </w:r>
      <w:r w:rsidR="00C6009D" w:rsidRPr="00332928">
        <w:rPr>
          <w:rFonts w:ascii="Arial" w:hAnsi="Arial" w:cs="Arial"/>
          <w:b/>
          <w:bCs/>
        </w:rPr>
        <w:br/>
      </w:r>
      <w:r w:rsidR="00C6009D" w:rsidRPr="00332928">
        <w:rPr>
          <w:rFonts w:ascii="Arial" w:hAnsi="Arial" w:cs="Arial"/>
          <w:bCs/>
        </w:rPr>
        <w:t>Buffet lunch included – a variety of sandwiches, wraps, crisps and fruit.</w:t>
      </w:r>
    </w:p>
    <w:p w:rsidR="00C6009D" w:rsidRPr="00332928" w:rsidRDefault="00C6009D" w:rsidP="00531DBA">
      <w:pPr>
        <w:pStyle w:val="yiv8634655015msonormal"/>
        <w:tabs>
          <w:tab w:val="left" w:pos="-31680"/>
        </w:tabs>
        <w:spacing w:line="240" w:lineRule="auto"/>
        <w:ind w:left="1440" w:hanging="1440"/>
        <w:rPr>
          <w:rFonts w:ascii="Arial" w:hAnsi="Arial" w:cs="Arial"/>
          <w:bCs/>
        </w:rPr>
      </w:pPr>
      <w:r w:rsidRPr="00332928">
        <w:rPr>
          <w:rFonts w:ascii="Arial" w:hAnsi="Arial" w:cs="Arial"/>
          <w:bCs/>
        </w:rPr>
        <w:tab/>
      </w:r>
      <w:proofErr w:type="gramStart"/>
      <w:r w:rsidRPr="00332928">
        <w:rPr>
          <w:rFonts w:ascii="Arial" w:hAnsi="Arial" w:cs="Arial"/>
          <w:bCs/>
        </w:rPr>
        <w:t>Tea, coffee and fruit juice</w:t>
      </w:r>
      <w:r w:rsidR="002804D1">
        <w:rPr>
          <w:rFonts w:ascii="Arial" w:hAnsi="Arial" w:cs="Arial"/>
          <w:bCs/>
        </w:rPr>
        <w:t>.</w:t>
      </w:r>
      <w:proofErr w:type="gramEnd"/>
    </w:p>
    <w:p w:rsidR="00C6009D" w:rsidRPr="00332928" w:rsidRDefault="00C6009D" w:rsidP="00531DBA">
      <w:pPr>
        <w:pStyle w:val="yiv8634655015msonormal"/>
        <w:tabs>
          <w:tab w:val="left" w:pos="-31680"/>
        </w:tabs>
        <w:spacing w:line="240" w:lineRule="auto"/>
        <w:ind w:left="1440" w:hanging="1440"/>
        <w:rPr>
          <w:rFonts w:ascii="Arial" w:hAnsi="Arial" w:cs="Arial"/>
          <w:b/>
          <w:bCs/>
        </w:rPr>
      </w:pPr>
    </w:p>
    <w:p w:rsidR="00C6009D" w:rsidRPr="00332928" w:rsidRDefault="00DF59F8" w:rsidP="00531DBA">
      <w:pPr>
        <w:pStyle w:val="yiv8634655015msonormal"/>
        <w:tabs>
          <w:tab w:val="left" w:pos="-31680"/>
        </w:tabs>
        <w:spacing w:line="24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6009D" w:rsidRPr="00332928">
        <w:rPr>
          <w:rFonts w:ascii="Arial" w:hAnsi="Arial" w:cs="Arial"/>
          <w:b/>
        </w:rPr>
        <w:t>Time to view “Life Stories” displays and the History Press bookstall.</w:t>
      </w:r>
    </w:p>
    <w:p w:rsidR="00C6009D" w:rsidRPr="00332928" w:rsidRDefault="00332928" w:rsidP="00531DBA">
      <w:pPr>
        <w:pStyle w:val="yiv8634655015msonormal"/>
        <w:tabs>
          <w:tab w:val="left" w:pos="-31680"/>
        </w:tabs>
        <w:spacing w:line="240" w:lineRule="auto"/>
        <w:ind w:left="1440" w:hanging="1440"/>
        <w:rPr>
          <w:rFonts w:ascii="Arial" w:hAnsi="Arial" w:cs="Arial"/>
        </w:rPr>
      </w:pPr>
      <w:r w:rsidRPr="00332928">
        <w:rPr>
          <w:rFonts w:ascii="Arial" w:hAnsi="Arial" w:cs="Arial"/>
        </w:rPr>
        <w:t xml:space="preserve">                    </w:t>
      </w:r>
      <w:r w:rsidRPr="00332928">
        <w:rPr>
          <w:rFonts w:ascii="Arial" w:hAnsi="Arial" w:cs="Arial"/>
        </w:rPr>
        <w:tab/>
      </w:r>
      <w:r w:rsidR="00DF59F8">
        <w:rPr>
          <w:rFonts w:ascii="Arial" w:hAnsi="Arial" w:cs="Arial"/>
        </w:rPr>
        <w:t>F</w:t>
      </w:r>
      <w:r w:rsidR="00D82FDC">
        <w:rPr>
          <w:rFonts w:ascii="Arial" w:hAnsi="Arial" w:cs="Arial"/>
        </w:rPr>
        <w:t>ifteen</w:t>
      </w:r>
      <w:r w:rsidR="00DF59F8">
        <w:rPr>
          <w:rFonts w:ascii="Arial" w:hAnsi="Arial" w:cs="Arial"/>
        </w:rPr>
        <w:t xml:space="preserve"> </w:t>
      </w:r>
      <w:r w:rsidR="00626EDD" w:rsidRPr="00332928">
        <w:rPr>
          <w:rFonts w:ascii="Arial" w:hAnsi="Arial" w:cs="Arial"/>
        </w:rPr>
        <w:t>Local History Societies</w:t>
      </w:r>
      <w:r w:rsidR="00C6009D" w:rsidRPr="00332928">
        <w:rPr>
          <w:rFonts w:ascii="Arial" w:hAnsi="Arial" w:cs="Arial"/>
        </w:rPr>
        <w:t xml:space="preserve"> have produce</w:t>
      </w:r>
      <w:r w:rsidR="00DF59F8">
        <w:rPr>
          <w:rFonts w:ascii="Arial" w:hAnsi="Arial" w:cs="Arial"/>
        </w:rPr>
        <w:t>d</w:t>
      </w:r>
      <w:r w:rsidR="00626EDD" w:rsidRPr="00332928">
        <w:rPr>
          <w:rFonts w:ascii="Arial" w:hAnsi="Arial" w:cs="Arial"/>
        </w:rPr>
        <w:t xml:space="preserve"> </w:t>
      </w:r>
      <w:r w:rsidR="00C6009D" w:rsidRPr="00332928">
        <w:rPr>
          <w:rFonts w:ascii="Arial" w:hAnsi="Arial" w:cs="Arial"/>
        </w:rPr>
        <w:t>displays focusing on one or more individuals who have made a significant historical contribution</w:t>
      </w:r>
      <w:r w:rsidR="00DF59F8">
        <w:rPr>
          <w:rFonts w:ascii="Arial" w:hAnsi="Arial" w:cs="Arial"/>
        </w:rPr>
        <w:t xml:space="preserve"> </w:t>
      </w:r>
      <w:r w:rsidR="00C6009D" w:rsidRPr="00332928">
        <w:rPr>
          <w:rFonts w:ascii="Arial" w:hAnsi="Arial" w:cs="Arial"/>
        </w:rPr>
        <w:t>to the life of their community or to the wider world.</w:t>
      </w:r>
    </w:p>
    <w:p w:rsidR="00626EDD" w:rsidRPr="00332928" w:rsidRDefault="00C6009D" w:rsidP="00531DBA">
      <w:pPr>
        <w:pStyle w:val="yiv8634655015msonormal"/>
        <w:tabs>
          <w:tab w:val="left" w:pos="-31680"/>
        </w:tabs>
        <w:spacing w:line="240" w:lineRule="auto"/>
        <w:ind w:left="1440"/>
        <w:rPr>
          <w:rFonts w:ascii="Arial" w:hAnsi="Arial" w:cs="Arial"/>
          <w:b/>
          <w:bCs/>
          <w:i/>
          <w:iCs/>
        </w:rPr>
      </w:pPr>
      <w:proofErr w:type="gramStart"/>
      <w:r w:rsidRPr="00332928">
        <w:rPr>
          <w:rFonts w:ascii="Arial" w:hAnsi="Arial" w:cs="Arial"/>
          <w:b/>
          <w:bCs/>
        </w:rPr>
        <w:t>A</w:t>
      </w:r>
      <w:r w:rsidR="00B92235" w:rsidRPr="00332928">
        <w:rPr>
          <w:rFonts w:ascii="Arial" w:hAnsi="Arial" w:cs="Arial"/>
          <w:b/>
          <w:bCs/>
        </w:rPr>
        <w:t xml:space="preserve">n opportunity </w:t>
      </w:r>
      <w:r w:rsidR="00626EDD" w:rsidRPr="00332928">
        <w:rPr>
          <w:rFonts w:ascii="Arial" w:hAnsi="Arial" w:cs="Arial"/>
          <w:b/>
          <w:bCs/>
        </w:rPr>
        <w:t xml:space="preserve">to view the grounds of </w:t>
      </w:r>
      <w:proofErr w:type="spellStart"/>
      <w:r w:rsidR="00626EDD" w:rsidRPr="00332928">
        <w:rPr>
          <w:rFonts w:ascii="Arial" w:hAnsi="Arial" w:cs="Arial"/>
          <w:b/>
          <w:bCs/>
        </w:rPr>
        <w:t>Hartpury</w:t>
      </w:r>
      <w:proofErr w:type="spellEnd"/>
      <w:r w:rsidR="00626EDD" w:rsidRPr="00332928">
        <w:rPr>
          <w:rFonts w:ascii="Arial" w:hAnsi="Arial" w:cs="Arial"/>
          <w:b/>
          <w:bCs/>
        </w:rPr>
        <w:t xml:space="preserve"> and </w:t>
      </w:r>
      <w:r w:rsidR="00B92235" w:rsidRPr="00332928">
        <w:rPr>
          <w:rFonts w:ascii="Arial" w:hAnsi="Arial" w:cs="Arial"/>
          <w:b/>
          <w:bCs/>
        </w:rPr>
        <w:t xml:space="preserve">the original </w:t>
      </w:r>
      <w:proofErr w:type="spellStart"/>
      <w:r w:rsidR="00626EDD" w:rsidRPr="00332928">
        <w:rPr>
          <w:rFonts w:ascii="Arial" w:hAnsi="Arial" w:cs="Arial"/>
          <w:b/>
          <w:bCs/>
        </w:rPr>
        <w:t>Hartpury</w:t>
      </w:r>
      <w:proofErr w:type="spellEnd"/>
      <w:r w:rsidR="00626EDD" w:rsidRPr="00332928">
        <w:rPr>
          <w:rFonts w:ascii="Arial" w:hAnsi="Arial" w:cs="Arial"/>
          <w:b/>
          <w:bCs/>
        </w:rPr>
        <w:t xml:space="preserve"> </w:t>
      </w:r>
      <w:r w:rsidR="00DF59F8">
        <w:rPr>
          <w:rFonts w:ascii="Arial" w:hAnsi="Arial" w:cs="Arial"/>
          <w:b/>
          <w:bCs/>
        </w:rPr>
        <w:t>House.</w:t>
      </w:r>
      <w:proofErr w:type="gramEnd"/>
    </w:p>
    <w:p w:rsidR="00C6009D" w:rsidRPr="00332928" w:rsidRDefault="00626EDD" w:rsidP="00531DBA">
      <w:pPr>
        <w:pStyle w:val="yiv8634655015msonormal"/>
        <w:tabs>
          <w:tab w:val="left" w:pos="-31680"/>
        </w:tabs>
        <w:spacing w:line="240" w:lineRule="auto"/>
        <w:ind w:left="1440" w:hanging="1440"/>
        <w:rPr>
          <w:rFonts w:ascii="Arial" w:hAnsi="Arial" w:cs="Arial"/>
        </w:rPr>
      </w:pPr>
      <w:r w:rsidRPr="00332928">
        <w:rPr>
          <w:rFonts w:ascii="Arial" w:hAnsi="Arial" w:cs="Arial"/>
        </w:rPr>
        <w:t> </w:t>
      </w:r>
    </w:p>
    <w:p w:rsidR="00626EDD" w:rsidRDefault="00626EDD" w:rsidP="00531DBA">
      <w:pPr>
        <w:pStyle w:val="yiv8634655015msonormal"/>
        <w:tabs>
          <w:tab w:val="left" w:pos="-31680"/>
        </w:tabs>
        <w:spacing w:line="240" w:lineRule="auto"/>
        <w:ind w:left="1440" w:hanging="1440"/>
        <w:rPr>
          <w:rFonts w:ascii="Arial" w:hAnsi="Arial" w:cs="Arial"/>
        </w:rPr>
      </w:pPr>
      <w:r w:rsidRPr="00332928">
        <w:rPr>
          <w:rFonts w:ascii="Arial" w:hAnsi="Arial" w:cs="Arial"/>
          <w:b/>
          <w:bCs/>
        </w:rPr>
        <w:t>2.00</w:t>
      </w:r>
      <w:r w:rsidRPr="00332928">
        <w:rPr>
          <w:rFonts w:ascii="Arial" w:hAnsi="Arial" w:cs="Arial"/>
        </w:rPr>
        <w:tab/>
        <w:t>Announcement of the winner of the </w:t>
      </w:r>
      <w:r w:rsidRPr="00332928">
        <w:rPr>
          <w:rFonts w:ascii="Arial" w:hAnsi="Arial" w:cs="Arial"/>
          <w:b/>
          <w:bCs/>
        </w:rPr>
        <w:t xml:space="preserve">Bryan </w:t>
      </w:r>
      <w:proofErr w:type="spellStart"/>
      <w:r w:rsidRPr="00332928">
        <w:rPr>
          <w:rFonts w:ascii="Arial" w:hAnsi="Arial" w:cs="Arial"/>
          <w:b/>
          <w:bCs/>
        </w:rPr>
        <w:t>Jerrard</w:t>
      </w:r>
      <w:proofErr w:type="spellEnd"/>
      <w:r w:rsidRPr="00332928">
        <w:rPr>
          <w:rFonts w:ascii="Arial" w:hAnsi="Arial" w:cs="Arial"/>
          <w:b/>
          <w:bCs/>
        </w:rPr>
        <w:t xml:space="preserve"> Award 2023</w:t>
      </w:r>
      <w:r w:rsidRPr="00332928">
        <w:rPr>
          <w:rFonts w:ascii="Arial" w:hAnsi="Arial" w:cs="Arial"/>
        </w:rPr>
        <w:t> for what the judges believe to be the best article on an aspect of Gloucestershire’s history in a local history publication during the preceding year. Prizes sponsored by The History Press.</w:t>
      </w:r>
    </w:p>
    <w:p w:rsidR="00B44571" w:rsidRPr="00332928" w:rsidRDefault="00B44571" w:rsidP="00531DBA">
      <w:pPr>
        <w:pStyle w:val="yiv8634655015msonormal"/>
        <w:tabs>
          <w:tab w:val="left" w:pos="-31680"/>
        </w:tabs>
        <w:spacing w:line="240" w:lineRule="auto"/>
        <w:ind w:left="1440" w:hanging="1440"/>
        <w:rPr>
          <w:rFonts w:ascii="Arial" w:hAnsi="Arial" w:cs="Arial"/>
        </w:rPr>
      </w:pPr>
    </w:p>
    <w:p w:rsidR="00332928" w:rsidRPr="00332928" w:rsidRDefault="00B92235" w:rsidP="00531DBA">
      <w:pPr>
        <w:pStyle w:val="yiv8634655015msonormal"/>
        <w:tabs>
          <w:tab w:val="left" w:pos="-31680"/>
        </w:tabs>
        <w:spacing w:line="240" w:lineRule="auto"/>
        <w:ind w:left="1440" w:hanging="1440"/>
        <w:rPr>
          <w:rFonts w:ascii="Arial" w:hAnsi="Arial" w:cs="Arial"/>
          <w:b/>
          <w:bCs/>
          <w:i/>
          <w:iCs/>
        </w:rPr>
      </w:pPr>
      <w:r w:rsidRPr="00332928">
        <w:rPr>
          <w:rFonts w:ascii="Arial" w:hAnsi="Arial" w:cs="Arial"/>
          <w:b/>
          <w:bCs/>
        </w:rPr>
        <w:t>2.15</w:t>
      </w:r>
      <w:r w:rsidRPr="00332928">
        <w:rPr>
          <w:rFonts w:ascii="Arial" w:hAnsi="Arial" w:cs="Arial"/>
          <w:b/>
          <w:bCs/>
        </w:rPr>
        <w:tab/>
        <w:t xml:space="preserve">Dr Steven Blake - </w:t>
      </w:r>
      <w:r w:rsidRPr="00332928">
        <w:rPr>
          <w:rFonts w:ascii="Arial" w:hAnsi="Arial" w:cs="Arial"/>
          <w:b/>
          <w:bCs/>
          <w:i/>
          <w:iCs/>
        </w:rPr>
        <w:t>George Rowe (1796-1864), artist and lithographer: from Gloucestershire to the goldfields of Australia</w:t>
      </w:r>
      <w:r w:rsidRPr="00332928">
        <w:rPr>
          <w:rFonts w:ascii="Arial" w:hAnsi="Arial" w:cs="Arial"/>
          <w:b/>
          <w:bCs/>
        </w:rPr>
        <w:t xml:space="preserve">. </w:t>
      </w:r>
      <w:r w:rsidRPr="00332928">
        <w:rPr>
          <w:rFonts w:ascii="Arial" w:hAnsi="Arial" w:cs="Arial"/>
          <w:b/>
          <w:bCs/>
        </w:rPr>
        <w:br/>
      </w:r>
      <w:r w:rsidR="00332928" w:rsidRPr="00332928">
        <w:rPr>
          <w:rFonts w:ascii="Arial" w:hAnsi="Arial" w:cs="Arial"/>
          <w:i/>
        </w:rPr>
        <w:t xml:space="preserve">George Rowe lived and worked in Cheltenham 1832-52, before building a </w:t>
      </w:r>
      <w:r w:rsidR="002804D1">
        <w:rPr>
          <w:rFonts w:ascii="Arial" w:hAnsi="Arial" w:cs="Arial"/>
          <w:i/>
        </w:rPr>
        <w:t xml:space="preserve">notable </w:t>
      </w:r>
      <w:r w:rsidR="00332928" w:rsidRPr="00332928">
        <w:rPr>
          <w:rFonts w:ascii="Arial" w:hAnsi="Arial" w:cs="Arial"/>
          <w:i/>
        </w:rPr>
        <w:t xml:space="preserve">career in Australia as a 'goldfields artist'. His </w:t>
      </w:r>
      <w:r w:rsidR="002804D1">
        <w:rPr>
          <w:rFonts w:ascii="Arial" w:hAnsi="Arial" w:cs="Arial"/>
          <w:i/>
        </w:rPr>
        <w:t xml:space="preserve">Gloucestershire </w:t>
      </w:r>
      <w:r w:rsidR="00332928" w:rsidRPr="00332928">
        <w:rPr>
          <w:rFonts w:ascii="Arial" w:hAnsi="Arial" w:cs="Arial"/>
          <w:i/>
        </w:rPr>
        <w:t xml:space="preserve">prints covered not only Cheltenham but also </w:t>
      </w:r>
      <w:r w:rsidR="002804D1">
        <w:rPr>
          <w:rFonts w:ascii="Arial" w:hAnsi="Arial" w:cs="Arial"/>
          <w:i/>
        </w:rPr>
        <w:t xml:space="preserve">Cirencester, </w:t>
      </w:r>
      <w:r w:rsidR="00332928" w:rsidRPr="00332928">
        <w:rPr>
          <w:rFonts w:ascii="Arial" w:hAnsi="Arial" w:cs="Arial"/>
          <w:i/>
        </w:rPr>
        <w:t xml:space="preserve">Gloucester, </w:t>
      </w:r>
      <w:r w:rsidR="002804D1">
        <w:rPr>
          <w:rFonts w:ascii="Arial" w:hAnsi="Arial" w:cs="Arial"/>
          <w:i/>
        </w:rPr>
        <w:t xml:space="preserve">and </w:t>
      </w:r>
      <w:r w:rsidR="00332928" w:rsidRPr="00332928">
        <w:rPr>
          <w:rFonts w:ascii="Arial" w:hAnsi="Arial" w:cs="Arial"/>
          <w:i/>
        </w:rPr>
        <w:t>Tewkesbury</w:t>
      </w:r>
      <w:r w:rsidR="002804D1">
        <w:rPr>
          <w:rFonts w:ascii="Arial" w:hAnsi="Arial" w:cs="Arial"/>
          <w:i/>
        </w:rPr>
        <w:t>.</w:t>
      </w:r>
    </w:p>
    <w:p w:rsidR="00332928" w:rsidRDefault="00332928" w:rsidP="00332928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2928" w:rsidRDefault="00626EDD" w:rsidP="00332928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2928">
        <w:rPr>
          <w:rFonts w:ascii="Arial" w:hAnsi="Arial" w:cs="Arial"/>
          <w:b/>
          <w:bCs/>
          <w:sz w:val="24"/>
          <w:szCs w:val="24"/>
        </w:rPr>
        <w:t>3.15</w:t>
      </w:r>
      <w:r w:rsidRPr="00332928">
        <w:rPr>
          <w:rFonts w:ascii="Arial" w:hAnsi="Arial" w:cs="Arial"/>
          <w:b/>
          <w:bCs/>
          <w:sz w:val="24"/>
          <w:szCs w:val="24"/>
        </w:rPr>
        <w:tab/>
      </w:r>
      <w:r w:rsidRPr="00332928">
        <w:rPr>
          <w:rFonts w:ascii="Arial" w:hAnsi="Arial" w:cs="Arial"/>
          <w:b/>
          <w:bCs/>
          <w:sz w:val="24"/>
          <w:szCs w:val="24"/>
        </w:rPr>
        <w:tab/>
        <w:t xml:space="preserve">Closing </w:t>
      </w:r>
      <w:r w:rsidR="00A57A9B" w:rsidRPr="00332928">
        <w:rPr>
          <w:rFonts w:ascii="Arial" w:hAnsi="Arial" w:cs="Arial"/>
          <w:b/>
          <w:bCs/>
          <w:sz w:val="24"/>
          <w:szCs w:val="24"/>
        </w:rPr>
        <w:t>comments</w:t>
      </w:r>
      <w:r w:rsidR="00332928" w:rsidRPr="00332928">
        <w:rPr>
          <w:rFonts w:ascii="Arial" w:hAnsi="Arial" w:cs="Arial"/>
          <w:b/>
          <w:bCs/>
          <w:sz w:val="24"/>
          <w:szCs w:val="24"/>
        </w:rPr>
        <w:br/>
      </w:r>
    </w:p>
    <w:p w:rsidR="00332928" w:rsidRDefault="00626EDD" w:rsidP="00332928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2928">
        <w:rPr>
          <w:rFonts w:ascii="Arial" w:hAnsi="Arial" w:cs="Arial"/>
          <w:b/>
          <w:bCs/>
          <w:sz w:val="24"/>
          <w:szCs w:val="24"/>
        </w:rPr>
        <w:t>3.30</w:t>
      </w:r>
      <w:r w:rsidRPr="00332928">
        <w:rPr>
          <w:rFonts w:ascii="Arial" w:hAnsi="Arial" w:cs="Arial"/>
          <w:sz w:val="24"/>
          <w:szCs w:val="24"/>
        </w:rPr>
        <w:tab/>
      </w:r>
      <w:r w:rsidRPr="00332928">
        <w:rPr>
          <w:rFonts w:ascii="Arial" w:hAnsi="Arial" w:cs="Arial"/>
          <w:sz w:val="24"/>
          <w:szCs w:val="24"/>
        </w:rPr>
        <w:tab/>
      </w:r>
      <w:r w:rsidRPr="00332928">
        <w:rPr>
          <w:rFonts w:ascii="Arial" w:hAnsi="Arial" w:cs="Arial"/>
          <w:b/>
          <w:bCs/>
          <w:sz w:val="24"/>
          <w:szCs w:val="24"/>
        </w:rPr>
        <w:t>Close (The café at Graze will be open for visitors)</w:t>
      </w:r>
    </w:p>
    <w:p w:rsidR="00332928" w:rsidRDefault="00332928" w:rsidP="00332928">
      <w:pPr>
        <w:pStyle w:val="yiv8634655015msonormal"/>
        <w:tabs>
          <w:tab w:val="left" w:pos="-31680"/>
        </w:tabs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44571" w:rsidRDefault="00C6009D" w:rsidP="00B44571">
      <w:pPr>
        <w:pStyle w:val="yiv8634655015msonormal"/>
        <w:tabs>
          <w:tab w:val="left" w:pos="-31680"/>
        </w:tabs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B3E70">
        <w:rPr>
          <w:rFonts w:ascii="Arial" w:hAnsi="Arial" w:cs="Arial"/>
          <w:b/>
          <w:bCs/>
          <w:sz w:val="28"/>
          <w:szCs w:val="28"/>
        </w:rPr>
        <w:t>To book your ticket please complete the Booking Form below</w:t>
      </w:r>
    </w:p>
    <w:p w:rsidR="002804D1" w:rsidRDefault="002804D1" w:rsidP="00B44571">
      <w:pPr>
        <w:pStyle w:val="yiv8634655015msonormal"/>
        <w:tabs>
          <w:tab w:val="left" w:pos="-31680"/>
        </w:tabs>
        <w:spacing w:line="240" w:lineRule="auto"/>
        <w:jc w:val="center"/>
        <w:rPr>
          <w:rFonts w:ascii="Arial" w:hAnsi="Arial" w:cs="Arial"/>
          <w:b/>
          <w:bCs/>
          <w:u w:val="single"/>
        </w:rPr>
      </w:pPr>
    </w:p>
    <w:p w:rsidR="00626EDD" w:rsidRPr="00B44571" w:rsidRDefault="00626EDD" w:rsidP="00B44571">
      <w:pPr>
        <w:pStyle w:val="yiv8634655015msonormal"/>
        <w:tabs>
          <w:tab w:val="left" w:pos="-31680"/>
        </w:tabs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D4778">
        <w:rPr>
          <w:rFonts w:ascii="Arial" w:hAnsi="Arial" w:cs="Arial"/>
          <w:b/>
          <w:bCs/>
          <w:u w:val="single"/>
        </w:rPr>
        <w:t xml:space="preserve">GLHA Local History Day </w:t>
      </w:r>
      <w:r>
        <w:rPr>
          <w:rFonts w:ascii="Arial" w:hAnsi="Arial" w:cs="Arial"/>
          <w:b/>
          <w:bCs/>
          <w:u w:val="single"/>
        </w:rPr>
        <w:t xml:space="preserve">Saturday </w:t>
      </w:r>
      <w:r w:rsidRPr="00ED4778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>7th July 202</w:t>
      </w:r>
      <w:r w:rsidRPr="00ED4778">
        <w:rPr>
          <w:rFonts w:ascii="Arial" w:hAnsi="Arial" w:cs="Arial"/>
          <w:b/>
          <w:bCs/>
          <w:u w:val="single"/>
        </w:rPr>
        <w:t>4</w:t>
      </w:r>
      <w:r w:rsidR="002B3E70">
        <w:rPr>
          <w:rFonts w:ascii="Calibri" w:hAnsi="Calibri" w:cs="Calibri"/>
          <w:sz w:val="28"/>
          <w:szCs w:val="28"/>
        </w:rPr>
        <w:t xml:space="preserve"> </w:t>
      </w:r>
      <w:r w:rsidR="00531DBA">
        <w:rPr>
          <w:rFonts w:ascii="Calibri" w:hAnsi="Calibri" w:cs="Calibri"/>
          <w:sz w:val="28"/>
          <w:szCs w:val="28"/>
        </w:rPr>
        <w:t>‘</w:t>
      </w:r>
      <w:r w:rsidR="00531DBA">
        <w:rPr>
          <w:rFonts w:ascii="Arial" w:hAnsi="Arial" w:cs="Arial"/>
          <w:b/>
          <w:bCs/>
          <w:u w:val="single"/>
        </w:rPr>
        <w:t>Gloucestershire</w:t>
      </w:r>
      <w:r>
        <w:rPr>
          <w:rFonts w:ascii="Arial" w:hAnsi="Arial" w:cs="Arial"/>
          <w:b/>
          <w:bCs/>
          <w:u w:val="single"/>
        </w:rPr>
        <w:t xml:space="preserve"> Life Stories</w:t>
      </w:r>
      <w:r w:rsidR="00531DBA">
        <w:rPr>
          <w:rFonts w:ascii="Arial" w:hAnsi="Arial" w:cs="Arial"/>
          <w:b/>
          <w:bCs/>
          <w:u w:val="single"/>
        </w:rPr>
        <w:t>’</w:t>
      </w:r>
      <w:r w:rsidR="002B3E70">
        <w:rPr>
          <w:rFonts w:ascii="Calibri" w:hAnsi="Calibri" w:cs="Calibri"/>
          <w:sz w:val="28"/>
          <w:szCs w:val="28"/>
        </w:rPr>
        <w:br/>
      </w:r>
      <w:r w:rsidR="00A57A9B">
        <w:rPr>
          <w:rFonts w:ascii="Arial" w:hAnsi="Arial" w:cs="Arial"/>
          <w:b/>
          <w:bCs/>
          <w:u w:val="single"/>
        </w:rPr>
        <w:t>at t</w:t>
      </w:r>
      <w:r>
        <w:rPr>
          <w:rFonts w:ascii="Arial" w:hAnsi="Arial" w:cs="Arial"/>
          <w:b/>
          <w:bCs/>
          <w:u w:val="single"/>
        </w:rPr>
        <w:t xml:space="preserve">he Graze building at </w:t>
      </w:r>
      <w:proofErr w:type="spellStart"/>
      <w:r>
        <w:rPr>
          <w:rFonts w:ascii="Arial" w:hAnsi="Arial" w:cs="Arial"/>
          <w:b/>
          <w:bCs/>
          <w:u w:val="single"/>
        </w:rPr>
        <w:t>Hartpury</w:t>
      </w:r>
      <w:proofErr w:type="spellEnd"/>
      <w:r>
        <w:rPr>
          <w:rFonts w:ascii="Arial" w:hAnsi="Arial" w:cs="Arial"/>
          <w:b/>
          <w:bCs/>
          <w:u w:val="single"/>
        </w:rPr>
        <w:t xml:space="preserve"> University, Gloucester GL19 3BE</w:t>
      </w:r>
    </w:p>
    <w:p w:rsidR="00626EDD" w:rsidRPr="00ED4778" w:rsidRDefault="00626EDD" w:rsidP="002B3E70">
      <w:pPr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ED4778">
        <w:rPr>
          <w:rFonts w:ascii="Arial" w:hAnsi="Arial" w:cs="Arial"/>
          <w:b/>
          <w:bCs/>
          <w:sz w:val="24"/>
          <w:szCs w:val="24"/>
          <w:u w:val="single"/>
        </w:rPr>
        <w:t>Booking Form</w:t>
      </w:r>
    </w:p>
    <w:p w:rsidR="00626EDD" w:rsidRDefault="00626EDD" w:rsidP="002B3E70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626EDD" w:rsidRPr="00ED4778" w:rsidRDefault="002B3E70" w:rsidP="002B3E70">
      <w:pPr>
        <w:pStyle w:val="Heading1"/>
        <w:rPr>
          <w:rFonts w:ascii="Arial" w:hAnsi="Arial" w:cs="Arial"/>
          <w:b/>
          <w:bCs/>
          <w:color w:val="auto"/>
          <w:spacing w:val="-6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Cost £</w:t>
      </w:r>
      <w:r w:rsidR="00626EDD">
        <w:rPr>
          <w:rFonts w:ascii="Arial" w:hAnsi="Arial" w:cs="Arial"/>
          <w:b/>
          <w:bCs/>
          <w:color w:val="auto"/>
          <w:sz w:val="24"/>
          <w:szCs w:val="24"/>
        </w:rPr>
        <w:t>12</w:t>
      </w:r>
      <w:r w:rsidR="00626EDD" w:rsidRPr="00ED4778">
        <w:rPr>
          <w:rFonts w:ascii="Arial" w:hAnsi="Arial" w:cs="Arial"/>
          <w:b/>
          <w:bCs/>
          <w:color w:val="auto"/>
          <w:sz w:val="24"/>
          <w:szCs w:val="24"/>
        </w:rPr>
        <w:t xml:space="preserve"> per person to include </w:t>
      </w:r>
      <w:r w:rsidR="00B92235">
        <w:rPr>
          <w:rFonts w:ascii="Arial" w:hAnsi="Arial" w:cs="Arial"/>
          <w:b/>
          <w:bCs/>
          <w:color w:val="auto"/>
          <w:sz w:val="24"/>
          <w:szCs w:val="24"/>
        </w:rPr>
        <w:t>refreshments on arrival and a buffet lunch</w:t>
      </w:r>
    </w:p>
    <w:p w:rsidR="00626EDD" w:rsidRPr="00ED4778" w:rsidRDefault="00626EDD" w:rsidP="00626EDD">
      <w:pPr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</w:p>
    <w:p w:rsidR="00626EDD" w:rsidRPr="00ED4778" w:rsidRDefault="00626EDD" w:rsidP="00626E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4778">
        <w:rPr>
          <w:rFonts w:ascii="Arial" w:hAnsi="Arial" w:cs="Arial"/>
          <w:sz w:val="24"/>
          <w:szCs w:val="24"/>
        </w:rPr>
        <w:t>To purchase a ticket</w:t>
      </w:r>
      <w:r>
        <w:rPr>
          <w:rFonts w:ascii="Arial" w:hAnsi="Arial" w:cs="Arial"/>
          <w:sz w:val="24"/>
          <w:szCs w:val="24"/>
        </w:rPr>
        <w:t>(s)</w:t>
      </w:r>
      <w:r w:rsidRPr="00ED4778">
        <w:rPr>
          <w:rFonts w:ascii="Arial" w:hAnsi="Arial" w:cs="Arial"/>
          <w:sz w:val="24"/>
          <w:szCs w:val="24"/>
        </w:rPr>
        <w:t xml:space="preserve"> for the L</w:t>
      </w:r>
      <w:r w:rsidR="001E07D6">
        <w:rPr>
          <w:rFonts w:ascii="Arial" w:hAnsi="Arial" w:cs="Arial"/>
          <w:sz w:val="24"/>
          <w:szCs w:val="24"/>
        </w:rPr>
        <w:t xml:space="preserve">ocal </w:t>
      </w:r>
      <w:r w:rsidRPr="00ED4778">
        <w:rPr>
          <w:rFonts w:ascii="Arial" w:hAnsi="Arial" w:cs="Arial"/>
          <w:sz w:val="24"/>
          <w:szCs w:val="24"/>
        </w:rPr>
        <w:t>H</w:t>
      </w:r>
      <w:r w:rsidR="001E07D6">
        <w:rPr>
          <w:rFonts w:ascii="Arial" w:hAnsi="Arial" w:cs="Arial"/>
          <w:sz w:val="24"/>
          <w:szCs w:val="24"/>
        </w:rPr>
        <w:t>istory</w:t>
      </w:r>
      <w:r w:rsidRPr="00ED4778">
        <w:rPr>
          <w:rFonts w:ascii="Arial" w:hAnsi="Arial" w:cs="Arial"/>
          <w:sz w:val="24"/>
          <w:szCs w:val="24"/>
        </w:rPr>
        <w:t xml:space="preserve"> Day please complete the details below and email</w:t>
      </w:r>
      <w:r w:rsidR="00D01F32">
        <w:rPr>
          <w:rFonts w:ascii="Arial" w:hAnsi="Arial" w:cs="Arial"/>
          <w:sz w:val="24"/>
          <w:szCs w:val="24"/>
        </w:rPr>
        <w:t xml:space="preserve"> </w:t>
      </w:r>
      <w:r w:rsidR="001E07D6">
        <w:rPr>
          <w:rFonts w:ascii="Arial" w:hAnsi="Arial" w:cs="Arial"/>
          <w:sz w:val="24"/>
          <w:szCs w:val="24"/>
        </w:rPr>
        <w:t xml:space="preserve">or post </w:t>
      </w:r>
      <w:r w:rsidRPr="00ED4778">
        <w:rPr>
          <w:rFonts w:ascii="Arial" w:hAnsi="Arial" w:cs="Arial"/>
          <w:sz w:val="24"/>
          <w:szCs w:val="24"/>
        </w:rPr>
        <w:t xml:space="preserve">the form to Vicki Walker </w:t>
      </w:r>
      <w:hyperlink r:id="rId6" w:history="1">
        <w:r w:rsidRPr="00ED4778">
          <w:rPr>
            <w:rStyle w:val="Hyperlink"/>
            <w:rFonts w:ascii="Arial" w:hAnsi="Arial" w:cs="Arial"/>
            <w:color w:val="auto"/>
            <w:sz w:val="24"/>
            <w:szCs w:val="24"/>
          </w:rPr>
          <w:t>walkeravsj@aol.com</w:t>
        </w:r>
      </w:hyperlink>
      <w:r w:rsidRPr="00ED477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26EDD" w:rsidRDefault="00626EDD" w:rsidP="00626E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6EDD" w:rsidRPr="00ED4778" w:rsidRDefault="00626EDD" w:rsidP="00626E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4778">
        <w:rPr>
          <w:rFonts w:ascii="Arial" w:hAnsi="Arial" w:cs="Arial"/>
          <w:b/>
          <w:bCs/>
          <w:sz w:val="24"/>
          <w:szCs w:val="24"/>
        </w:rPr>
        <w:t>Places are limited so first come, first served.</w:t>
      </w:r>
    </w:p>
    <w:p w:rsidR="00626EDD" w:rsidRPr="00ED4778" w:rsidRDefault="00626EDD" w:rsidP="00626E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DD" w:rsidRPr="00ED4778" w:rsidRDefault="00B34D15" w:rsidP="00626E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of </w:t>
      </w:r>
      <w:r w:rsidR="00626EDD" w:rsidRPr="00ED4778">
        <w:rPr>
          <w:rFonts w:ascii="Arial" w:hAnsi="Arial" w:cs="Arial"/>
          <w:sz w:val="24"/>
          <w:szCs w:val="24"/>
        </w:rPr>
        <w:t xml:space="preserve">£12 per person should preferably be made </w:t>
      </w:r>
      <w:r w:rsidR="00626EDD">
        <w:rPr>
          <w:rFonts w:ascii="Arial" w:hAnsi="Arial" w:cs="Arial"/>
          <w:sz w:val="24"/>
          <w:szCs w:val="24"/>
        </w:rPr>
        <w:t xml:space="preserve">via online banking, </w:t>
      </w:r>
      <w:r w:rsidR="00626EDD" w:rsidRPr="00ED4778">
        <w:rPr>
          <w:rFonts w:ascii="Arial" w:hAnsi="Arial" w:cs="Arial"/>
          <w:sz w:val="24"/>
          <w:szCs w:val="24"/>
        </w:rPr>
        <w:t xml:space="preserve">putting your name as the reference. </w:t>
      </w:r>
    </w:p>
    <w:p w:rsidR="00626EDD" w:rsidRPr="00ED4778" w:rsidRDefault="00626EDD" w:rsidP="00626E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4778">
        <w:rPr>
          <w:rFonts w:ascii="Arial" w:hAnsi="Arial" w:cs="Arial"/>
          <w:b/>
          <w:bCs/>
          <w:sz w:val="24"/>
          <w:szCs w:val="24"/>
        </w:rPr>
        <w:t xml:space="preserve">Bank details: </w:t>
      </w:r>
      <w:r w:rsidRPr="00ED4778">
        <w:rPr>
          <w:rFonts w:ascii="Arial" w:hAnsi="Arial" w:cs="Arial"/>
          <w:b/>
          <w:bCs/>
          <w:sz w:val="24"/>
          <w:szCs w:val="24"/>
        </w:rPr>
        <w:tab/>
      </w:r>
      <w:r w:rsidRPr="00ED4778">
        <w:rPr>
          <w:rFonts w:ascii="Arial" w:hAnsi="Arial" w:cs="Arial"/>
          <w:b/>
          <w:bCs/>
          <w:sz w:val="24"/>
          <w:szCs w:val="24"/>
        </w:rPr>
        <w:tab/>
      </w:r>
    </w:p>
    <w:p w:rsidR="00626EDD" w:rsidRPr="00ED4778" w:rsidRDefault="001253A9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</w:rPr>
        <w:t>Gloucs</w:t>
      </w:r>
      <w:proofErr w:type="spellEnd"/>
      <w:r w:rsidR="00626EDD" w:rsidRPr="00ED4778">
        <w:rPr>
          <w:rFonts w:ascii="Arial" w:hAnsi="Arial" w:cs="Arial"/>
          <w:b/>
          <w:bCs/>
          <w:sz w:val="24"/>
          <w:szCs w:val="24"/>
        </w:rPr>
        <w:t xml:space="preserve"> Local History Association </w:t>
      </w:r>
    </w:p>
    <w:p w:rsidR="00626EDD" w:rsidRPr="00E40EB0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4778">
        <w:rPr>
          <w:rFonts w:ascii="Arial" w:hAnsi="Arial" w:cs="Arial"/>
          <w:b/>
          <w:bCs/>
          <w:sz w:val="24"/>
          <w:szCs w:val="24"/>
        </w:rPr>
        <w:t>Sort code:</w:t>
      </w:r>
      <w:r w:rsidRPr="00ED477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40EB0">
        <w:rPr>
          <w:rFonts w:ascii="Arial" w:eastAsia="Calibri" w:hAnsi="Arial" w:cs="Arial"/>
          <w:b/>
          <w:bCs/>
          <w:sz w:val="24"/>
          <w:szCs w:val="24"/>
        </w:rPr>
        <w:t xml:space="preserve">08-92-99   </w:t>
      </w:r>
      <w:r w:rsidRPr="00E40EB0">
        <w:rPr>
          <w:rFonts w:ascii="Arial" w:hAnsi="Arial" w:cs="Arial"/>
          <w:b/>
          <w:bCs/>
          <w:sz w:val="24"/>
          <w:szCs w:val="24"/>
        </w:rPr>
        <w:tab/>
      </w:r>
    </w:p>
    <w:p w:rsidR="00626EDD" w:rsidRPr="00E40EB0" w:rsidRDefault="00626EDD" w:rsidP="00626EDD">
      <w:pPr>
        <w:spacing w:after="0" w:line="240" w:lineRule="auto"/>
        <w:rPr>
          <w:rFonts w:ascii="Arial" w:hAnsi="Arial" w:cs="Arial"/>
          <w:spacing w:val="-6"/>
          <w:sz w:val="24"/>
          <w:szCs w:val="24"/>
          <w:shd w:val="clear" w:color="auto" w:fill="FFFFFF"/>
        </w:rPr>
      </w:pPr>
      <w:r w:rsidRPr="00E40EB0">
        <w:rPr>
          <w:rFonts w:ascii="Arial" w:hAnsi="Arial" w:cs="Arial"/>
          <w:b/>
          <w:bCs/>
          <w:sz w:val="24"/>
          <w:szCs w:val="24"/>
        </w:rPr>
        <w:t xml:space="preserve">Account number: </w:t>
      </w:r>
      <w:r w:rsidRPr="00E40EB0">
        <w:rPr>
          <w:rFonts w:ascii="Arial" w:hAnsi="Arial" w:cs="Arial"/>
          <w:b/>
          <w:bCs/>
          <w:sz w:val="24"/>
          <w:szCs w:val="24"/>
        </w:rPr>
        <w:tab/>
      </w:r>
      <w:r w:rsidRPr="00E40EB0">
        <w:rPr>
          <w:rFonts w:ascii="Arial" w:hAnsi="Arial" w:cs="Arial"/>
          <w:spacing w:val="-6"/>
          <w:sz w:val="24"/>
          <w:szCs w:val="24"/>
          <w:shd w:val="clear" w:color="auto" w:fill="FFFFFF"/>
        </w:rPr>
        <w:t xml:space="preserve"> </w:t>
      </w:r>
      <w:r w:rsidRPr="00E40EB0">
        <w:rPr>
          <w:rFonts w:ascii="Arial" w:hAnsi="Arial" w:cs="Arial"/>
          <w:spacing w:val="-6"/>
          <w:sz w:val="24"/>
          <w:szCs w:val="24"/>
          <w:shd w:val="clear" w:color="auto" w:fill="FFFFFF"/>
        </w:rPr>
        <w:tab/>
      </w:r>
      <w:r w:rsidRPr="00E40EB0">
        <w:rPr>
          <w:rFonts w:ascii="Arial" w:eastAsia="Calibri" w:hAnsi="Arial" w:cs="Arial"/>
          <w:b/>
          <w:bCs/>
          <w:sz w:val="24"/>
          <w:szCs w:val="24"/>
        </w:rPr>
        <w:t>65556133</w:t>
      </w: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spacing w:val="-6"/>
          <w:sz w:val="24"/>
          <w:szCs w:val="24"/>
          <w:shd w:val="clear" w:color="auto" w:fill="FFFFFF"/>
        </w:rPr>
      </w:pP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4778">
        <w:rPr>
          <w:rFonts w:ascii="Arial" w:hAnsi="Arial" w:cs="Arial"/>
          <w:sz w:val="24"/>
          <w:szCs w:val="24"/>
        </w:rPr>
        <w:t xml:space="preserve">Alternatively, payment may be made by cheque payable to </w:t>
      </w:r>
      <w:r w:rsidRPr="00ED4778">
        <w:rPr>
          <w:rFonts w:ascii="Arial" w:hAnsi="Arial" w:cs="Arial"/>
          <w:b/>
          <w:bCs/>
          <w:sz w:val="24"/>
          <w:szCs w:val="24"/>
        </w:rPr>
        <w:t>Gloucestershire Local History Association</w:t>
      </w:r>
      <w:r w:rsidRPr="00ED4778">
        <w:rPr>
          <w:rFonts w:ascii="Arial" w:hAnsi="Arial" w:cs="Arial"/>
          <w:sz w:val="24"/>
          <w:szCs w:val="24"/>
        </w:rPr>
        <w:t xml:space="preserve"> and </w:t>
      </w:r>
      <w:r w:rsidR="00D01F32">
        <w:rPr>
          <w:rFonts w:ascii="Arial" w:hAnsi="Arial" w:cs="Arial"/>
          <w:sz w:val="24"/>
          <w:szCs w:val="24"/>
        </w:rPr>
        <w:t>posted with the form</w:t>
      </w:r>
      <w:r w:rsidRPr="00ED4778">
        <w:rPr>
          <w:rFonts w:ascii="Arial" w:hAnsi="Arial" w:cs="Arial"/>
          <w:sz w:val="24"/>
          <w:szCs w:val="24"/>
        </w:rPr>
        <w:t xml:space="preserve"> to: </w:t>
      </w: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4778">
        <w:rPr>
          <w:rFonts w:ascii="Arial" w:hAnsi="Arial" w:cs="Arial"/>
          <w:b/>
          <w:bCs/>
          <w:sz w:val="24"/>
          <w:szCs w:val="24"/>
        </w:rPr>
        <w:t>Mrs V Walker</w:t>
      </w: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4778">
        <w:rPr>
          <w:rFonts w:ascii="Arial" w:hAnsi="Arial" w:cs="Arial"/>
          <w:b/>
          <w:bCs/>
          <w:sz w:val="24"/>
          <w:szCs w:val="24"/>
        </w:rPr>
        <w:t xml:space="preserve">1, </w:t>
      </w:r>
      <w:proofErr w:type="spellStart"/>
      <w:r w:rsidRPr="00ED4778">
        <w:rPr>
          <w:rFonts w:ascii="Arial" w:hAnsi="Arial" w:cs="Arial"/>
          <w:b/>
          <w:bCs/>
          <w:sz w:val="24"/>
          <w:szCs w:val="24"/>
        </w:rPr>
        <w:t>Glenthorne</w:t>
      </w:r>
      <w:proofErr w:type="spellEnd"/>
      <w:r w:rsidRPr="00ED4778">
        <w:rPr>
          <w:rFonts w:ascii="Arial" w:hAnsi="Arial" w:cs="Arial"/>
          <w:b/>
          <w:bCs/>
          <w:sz w:val="24"/>
          <w:szCs w:val="24"/>
        </w:rPr>
        <w:t xml:space="preserve"> Close,</w:t>
      </w: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4778">
        <w:rPr>
          <w:rFonts w:ascii="Arial" w:hAnsi="Arial" w:cs="Arial"/>
          <w:b/>
          <w:bCs/>
          <w:sz w:val="24"/>
          <w:szCs w:val="24"/>
        </w:rPr>
        <w:t>Stonehouse</w:t>
      </w: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D4778">
        <w:rPr>
          <w:rFonts w:ascii="Arial" w:hAnsi="Arial" w:cs="Arial"/>
          <w:b/>
          <w:bCs/>
          <w:sz w:val="24"/>
          <w:szCs w:val="24"/>
        </w:rPr>
        <w:t>Glos</w:t>
      </w:r>
      <w:proofErr w:type="spellEnd"/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4778">
        <w:rPr>
          <w:rFonts w:ascii="Arial" w:hAnsi="Arial" w:cs="Arial"/>
          <w:b/>
          <w:bCs/>
          <w:sz w:val="24"/>
          <w:szCs w:val="24"/>
        </w:rPr>
        <w:t>GL10 2EF</w:t>
      </w: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4778">
        <w:rPr>
          <w:rFonts w:ascii="Arial" w:hAnsi="Arial" w:cs="Arial"/>
          <w:b/>
          <w:bCs/>
          <w:sz w:val="24"/>
          <w:szCs w:val="24"/>
        </w:rPr>
        <w:t xml:space="preserve">Name of attendee </w:t>
      </w:r>
      <w:proofErr w:type="gramStart"/>
      <w:r w:rsidRPr="00ED4778">
        <w:rPr>
          <w:rFonts w:ascii="Arial" w:hAnsi="Arial" w:cs="Arial"/>
          <w:b/>
          <w:bCs/>
          <w:sz w:val="24"/>
          <w:szCs w:val="24"/>
        </w:rPr>
        <w:t>1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4778">
        <w:rPr>
          <w:rFonts w:ascii="Arial" w:hAnsi="Arial" w:cs="Arial"/>
          <w:b/>
          <w:bCs/>
          <w:sz w:val="24"/>
          <w:szCs w:val="24"/>
        </w:rPr>
        <w:t xml:space="preserve">Name of attendee </w:t>
      </w:r>
      <w:proofErr w:type="gramStart"/>
      <w:r w:rsidRPr="00ED4778">
        <w:rPr>
          <w:rFonts w:ascii="Arial" w:hAnsi="Arial" w:cs="Arial"/>
          <w:b/>
          <w:bCs/>
          <w:sz w:val="24"/>
          <w:szCs w:val="24"/>
        </w:rPr>
        <w:t>2 :</w:t>
      </w:r>
      <w:proofErr w:type="gramEnd"/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ED4778">
        <w:rPr>
          <w:rFonts w:ascii="Arial" w:hAnsi="Arial" w:cs="Arial"/>
          <w:b/>
          <w:bCs/>
          <w:sz w:val="24"/>
          <w:szCs w:val="24"/>
        </w:rPr>
        <w:t>Your</w:t>
      </w:r>
      <w:proofErr w:type="gramEnd"/>
      <w:r w:rsidRPr="00ED4778">
        <w:rPr>
          <w:rFonts w:ascii="Arial" w:hAnsi="Arial" w:cs="Arial"/>
          <w:b/>
          <w:bCs/>
          <w:sz w:val="24"/>
          <w:szCs w:val="24"/>
        </w:rPr>
        <w:t xml:space="preserve"> Address:</w:t>
      </w: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e</w:t>
      </w:r>
      <w:r w:rsidRPr="00ED4778">
        <w:rPr>
          <w:rFonts w:ascii="Arial" w:hAnsi="Arial" w:cs="Arial"/>
          <w:b/>
          <w:bCs/>
          <w:sz w:val="24"/>
          <w:szCs w:val="24"/>
        </w:rPr>
        <w:t>mail address:</w:t>
      </w: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6EDD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4778">
        <w:rPr>
          <w:rFonts w:ascii="Arial" w:hAnsi="Arial" w:cs="Arial"/>
          <w:b/>
          <w:bCs/>
          <w:sz w:val="24"/>
          <w:szCs w:val="24"/>
        </w:rPr>
        <w:t>Telephone number</w:t>
      </w:r>
      <w:r w:rsidRPr="00ED4778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626EDD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History Group (if applicable):</w:t>
      </w:r>
      <w:r w:rsidRPr="00ED4778">
        <w:rPr>
          <w:rFonts w:ascii="Arial" w:hAnsi="Arial" w:cs="Arial"/>
          <w:b/>
          <w:bCs/>
          <w:sz w:val="24"/>
          <w:szCs w:val="24"/>
        </w:rPr>
        <w:tab/>
      </w:r>
      <w:r w:rsidRPr="00ED4778">
        <w:rPr>
          <w:rFonts w:ascii="Arial" w:hAnsi="Arial" w:cs="Arial"/>
          <w:b/>
          <w:bCs/>
          <w:sz w:val="24"/>
          <w:szCs w:val="24"/>
        </w:rPr>
        <w:tab/>
      </w:r>
      <w:r w:rsidRPr="00ED4778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4778">
        <w:rPr>
          <w:rFonts w:ascii="Arial" w:hAnsi="Arial" w:cs="Arial"/>
          <w:b/>
          <w:bCs/>
          <w:sz w:val="24"/>
          <w:szCs w:val="24"/>
        </w:rPr>
        <w:t xml:space="preserve">I have transferred £………… to GLHA Bank Account. </w:t>
      </w: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4778">
        <w:rPr>
          <w:rFonts w:ascii="Arial" w:hAnsi="Arial" w:cs="Arial"/>
          <w:b/>
          <w:bCs/>
          <w:sz w:val="24"/>
          <w:szCs w:val="24"/>
        </w:rPr>
        <w:t>[</w:t>
      </w:r>
      <w:proofErr w:type="gramStart"/>
      <w:r w:rsidRPr="00ED4778">
        <w:rPr>
          <w:rFonts w:ascii="Arial" w:hAnsi="Arial" w:cs="Arial"/>
          <w:b/>
          <w:bCs/>
          <w:sz w:val="24"/>
          <w:szCs w:val="24"/>
        </w:rPr>
        <w:t>or</w:t>
      </w:r>
      <w:proofErr w:type="gramEnd"/>
      <w:r w:rsidRPr="00ED4778">
        <w:rPr>
          <w:rFonts w:ascii="Arial" w:hAnsi="Arial" w:cs="Arial"/>
          <w:b/>
          <w:bCs/>
          <w:sz w:val="24"/>
          <w:szCs w:val="24"/>
        </w:rPr>
        <w:t>] I enclose a cheque for £…………………………</w:t>
      </w: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6EDD" w:rsidRPr="00ED4778" w:rsidRDefault="00626EDD" w:rsidP="00626E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4778">
        <w:rPr>
          <w:rFonts w:ascii="Arial" w:hAnsi="Arial" w:cs="Arial"/>
          <w:b/>
          <w:bCs/>
          <w:sz w:val="24"/>
          <w:szCs w:val="24"/>
        </w:rPr>
        <w:t>Please indicate here if there are any special dietary requirements</w:t>
      </w:r>
      <w:r>
        <w:rPr>
          <w:rFonts w:ascii="Arial" w:hAnsi="Arial" w:cs="Arial"/>
          <w:b/>
          <w:bCs/>
          <w:sz w:val="24"/>
          <w:szCs w:val="24"/>
        </w:rPr>
        <w:t xml:space="preserve"> for lunch</w:t>
      </w:r>
      <w:r w:rsidRPr="00ED4778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626EDD" w:rsidRDefault="00626EDD" w:rsidP="00626ED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B3E70" w:rsidRDefault="002B3E70" w:rsidP="00626ED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B3E70" w:rsidRDefault="002B3E70" w:rsidP="00626ED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B3E70" w:rsidRDefault="002B3E70" w:rsidP="00626ED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B3E70" w:rsidRDefault="002B3E70" w:rsidP="00626ED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26EDD" w:rsidRDefault="00626EDD" w:rsidP="00626ED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Your booking will be confirmed by email.  Please add further attendees if required.</w:t>
      </w:r>
    </w:p>
    <w:p w:rsidR="00626EDD" w:rsidRPr="00C6009D" w:rsidRDefault="00626EDD" w:rsidP="00ED47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32223">
        <w:rPr>
          <w:rFonts w:ascii="Arial" w:hAnsi="Arial" w:cs="Arial"/>
          <w:iCs/>
          <w:sz w:val="24"/>
          <w:szCs w:val="24"/>
        </w:rPr>
        <w:t>Any questions about the Day or booking tickets</w:t>
      </w:r>
      <w:r w:rsidRPr="00632223">
        <w:rPr>
          <w:rFonts w:ascii="Arial" w:hAnsi="Arial" w:cs="Arial"/>
          <w:bCs/>
          <w:sz w:val="24"/>
          <w:szCs w:val="24"/>
        </w:rPr>
        <w:t xml:space="preserve"> please email </w:t>
      </w:r>
      <w:hyperlink r:id="rId7" w:history="1">
        <w:r w:rsidRPr="00C85DBE">
          <w:rPr>
            <w:rStyle w:val="Hyperlink"/>
            <w:rFonts w:ascii="Arial" w:hAnsi="Arial" w:cs="Arial"/>
            <w:bCs/>
            <w:sz w:val="24"/>
            <w:szCs w:val="24"/>
          </w:rPr>
          <w:t>walkeravsj@aol.com</w:t>
        </w:r>
      </w:hyperlink>
      <w:r w:rsidRPr="00632223">
        <w:rPr>
          <w:rFonts w:ascii="Arial" w:hAnsi="Arial" w:cs="Arial"/>
          <w:bCs/>
          <w:sz w:val="24"/>
          <w:szCs w:val="24"/>
        </w:rPr>
        <w:t xml:space="preserve"> </w:t>
      </w:r>
    </w:p>
    <w:sectPr w:rsidR="00626EDD" w:rsidRPr="00C6009D" w:rsidSect="002B3E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2A0F"/>
    <w:multiLevelType w:val="hybridMultilevel"/>
    <w:tmpl w:val="4126BF0E"/>
    <w:lvl w:ilvl="0" w:tplc="0B7E2A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FD7D2B"/>
    <w:multiLevelType w:val="hybridMultilevel"/>
    <w:tmpl w:val="8CF2A452"/>
    <w:lvl w:ilvl="0" w:tplc="D792B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E2F9B"/>
    <w:multiLevelType w:val="hybridMultilevel"/>
    <w:tmpl w:val="09BE0EB0"/>
    <w:lvl w:ilvl="0" w:tplc="63C2A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0BA2"/>
    <w:rsid w:val="000010D5"/>
    <w:rsid w:val="000400B7"/>
    <w:rsid w:val="000551D7"/>
    <w:rsid w:val="00080A3C"/>
    <w:rsid w:val="000A3982"/>
    <w:rsid w:val="000E5904"/>
    <w:rsid w:val="000E7588"/>
    <w:rsid w:val="001253A9"/>
    <w:rsid w:val="00152846"/>
    <w:rsid w:val="001A793A"/>
    <w:rsid w:val="001E07D6"/>
    <w:rsid w:val="001F532D"/>
    <w:rsid w:val="00212328"/>
    <w:rsid w:val="00223A9F"/>
    <w:rsid w:val="00225C5C"/>
    <w:rsid w:val="00225F8B"/>
    <w:rsid w:val="00236C3A"/>
    <w:rsid w:val="0025397F"/>
    <w:rsid w:val="002567DB"/>
    <w:rsid w:val="002804D1"/>
    <w:rsid w:val="002B3E70"/>
    <w:rsid w:val="002B3E79"/>
    <w:rsid w:val="00304EDF"/>
    <w:rsid w:val="003052C4"/>
    <w:rsid w:val="00332928"/>
    <w:rsid w:val="003544DD"/>
    <w:rsid w:val="003A31F9"/>
    <w:rsid w:val="00446F47"/>
    <w:rsid w:val="0047153B"/>
    <w:rsid w:val="00477C68"/>
    <w:rsid w:val="004A7E1C"/>
    <w:rsid w:val="004B71E9"/>
    <w:rsid w:val="004F3CA2"/>
    <w:rsid w:val="005308A6"/>
    <w:rsid w:val="00531DBA"/>
    <w:rsid w:val="0053530B"/>
    <w:rsid w:val="00535FCB"/>
    <w:rsid w:val="0055476E"/>
    <w:rsid w:val="00563CB1"/>
    <w:rsid w:val="005775F4"/>
    <w:rsid w:val="005801DC"/>
    <w:rsid w:val="005942D8"/>
    <w:rsid w:val="005C07F8"/>
    <w:rsid w:val="00600DE3"/>
    <w:rsid w:val="00613EBA"/>
    <w:rsid w:val="006237AC"/>
    <w:rsid w:val="00626EDD"/>
    <w:rsid w:val="00632223"/>
    <w:rsid w:val="006323A7"/>
    <w:rsid w:val="00645A67"/>
    <w:rsid w:val="006A2281"/>
    <w:rsid w:val="006C77EE"/>
    <w:rsid w:val="006D389B"/>
    <w:rsid w:val="00702EF5"/>
    <w:rsid w:val="0074302F"/>
    <w:rsid w:val="00751AC0"/>
    <w:rsid w:val="00772675"/>
    <w:rsid w:val="007D639C"/>
    <w:rsid w:val="007F71CF"/>
    <w:rsid w:val="0081236E"/>
    <w:rsid w:val="008176CE"/>
    <w:rsid w:val="00821F95"/>
    <w:rsid w:val="00837470"/>
    <w:rsid w:val="00837753"/>
    <w:rsid w:val="00874681"/>
    <w:rsid w:val="008C3EA8"/>
    <w:rsid w:val="008D15FD"/>
    <w:rsid w:val="00940C69"/>
    <w:rsid w:val="00955095"/>
    <w:rsid w:val="009923AE"/>
    <w:rsid w:val="00993AC9"/>
    <w:rsid w:val="009E6C37"/>
    <w:rsid w:val="00A31B1E"/>
    <w:rsid w:val="00A57A9B"/>
    <w:rsid w:val="00A71180"/>
    <w:rsid w:val="00AB3F07"/>
    <w:rsid w:val="00AB7C98"/>
    <w:rsid w:val="00B01C54"/>
    <w:rsid w:val="00B23D95"/>
    <w:rsid w:val="00B34D15"/>
    <w:rsid w:val="00B44571"/>
    <w:rsid w:val="00B66E56"/>
    <w:rsid w:val="00B83E02"/>
    <w:rsid w:val="00B90E19"/>
    <w:rsid w:val="00B92235"/>
    <w:rsid w:val="00BB6E79"/>
    <w:rsid w:val="00BE224B"/>
    <w:rsid w:val="00BE4DE6"/>
    <w:rsid w:val="00C371A2"/>
    <w:rsid w:val="00C51665"/>
    <w:rsid w:val="00C6009D"/>
    <w:rsid w:val="00C70BA2"/>
    <w:rsid w:val="00CB1BB1"/>
    <w:rsid w:val="00CC1E00"/>
    <w:rsid w:val="00CD701A"/>
    <w:rsid w:val="00CF12F5"/>
    <w:rsid w:val="00D01F32"/>
    <w:rsid w:val="00D17EC9"/>
    <w:rsid w:val="00D219F2"/>
    <w:rsid w:val="00D3418C"/>
    <w:rsid w:val="00D43EBC"/>
    <w:rsid w:val="00D52091"/>
    <w:rsid w:val="00D82FDC"/>
    <w:rsid w:val="00DA1AA5"/>
    <w:rsid w:val="00DF59F8"/>
    <w:rsid w:val="00E3194F"/>
    <w:rsid w:val="00E40EB0"/>
    <w:rsid w:val="00E74F2A"/>
    <w:rsid w:val="00ED4778"/>
    <w:rsid w:val="00EE0C5F"/>
    <w:rsid w:val="00F52B7E"/>
    <w:rsid w:val="00FB4800"/>
    <w:rsid w:val="00FF123E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9C"/>
  </w:style>
  <w:style w:type="paragraph" w:styleId="Heading1">
    <w:name w:val="heading 1"/>
    <w:basedOn w:val="Normal"/>
    <w:next w:val="Normal"/>
    <w:link w:val="Heading1Char"/>
    <w:uiPriority w:val="9"/>
    <w:qFormat/>
    <w:rsid w:val="00AB7C98"/>
    <w:pPr>
      <w:keepNext/>
      <w:keepLines/>
      <w:spacing w:after="0" w:line="240" w:lineRule="auto"/>
      <w:jc w:val="center"/>
      <w:outlineLvl w:val="0"/>
    </w:pPr>
    <w:rPr>
      <w:rFonts w:ascii="Garamond" w:eastAsiaTheme="majorEastAsia" w:hAnsi="Garamond" w:cstheme="majorBidi"/>
      <w:color w:val="8E204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4F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F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5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775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B7C98"/>
    <w:rPr>
      <w:rFonts w:ascii="Garamond" w:eastAsiaTheme="majorEastAsia" w:hAnsi="Garamond" w:cstheme="majorBidi"/>
      <w:color w:val="8E204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31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31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31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81"/>
    <w:rPr>
      <w:rFonts w:ascii="Tahoma" w:hAnsi="Tahoma" w:cs="Tahoma"/>
      <w:sz w:val="16"/>
      <w:szCs w:val="16"/>
    </w:rPr>
  </w:style>
  <w:style w:type="paragraph" w:customStyle="1" w:styleId="yiv8634655015msonormal">
    <w:name w:val="yiv8634655015msonormal"/>
    <w:basedOn w:val="Normal"/>
    <w:rsid w:val="00626EDD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0242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5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5682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2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8920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keravsj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keravsj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Balhatchet</dc:creator>
  <cp:lastModifiedBy>User</cp:lastModifiedBy>
  <cp:revision>7</cp:revision>
  <cp:lastPrinted>2023-04-03T14:59:00Z</cp:lastPrinted>
  <dcterms:created xsi:type="dcterms:W3CDTF">2024-04-14T16:18:00Z</dcterms:created>
  <dcterms:modified xsi:type="dcterms:W3CDTF">2024-04-20T16:44:00Z</dcterms:modified>
</cp:coreProperties>
</file>